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7011" w14:textId="77777777" w:rsidR="00B12DD0" w:rsidRDefault="00B12DD0" w:rsidP="00B12DD0">
      <w:pPr>
        <w:ind w:left="284"/>
        <w:jc w:val="center"/>
        <w:rPr>
          <w:b/>
          <w:szCs w:val="28"/>
        </w:rPr>
      </w:pPr>
    </w:p>
    <w:p w14:paraId="002F0FE1" w14:textId="77777777" w:rsidR="00B12DD0" w:rsidRDefault="00B12DD0" w:rsidP="00B12DD0">
      <w:pPr>
        <w:ind w:left="284"/>
        <w:jc w:val="center"/>
        <w:rPr>
          <w:b/>
          <w:szCs w:val="28"/>
        </w:rPr>
      </w:pPr>
    </w:p>
    <w:p w14:paraId="2880CABC" w14:textId="77777777" w:rsidR="00B12DD0" w:rsidRDefault="00B12DD0" w:rsidP="00B12DD0">
      <w:pPr>
        <w:ind w:left="284"/>
        <w:jc w:val="center"/>
        <w:rPr>
          <w:b/>
          <w:szCs w:val="28"/>
        </w:rPr>
      </w:pPr>
      <w:r>
        <w:rPr>
          <w:b/>
          <w:szCs w:val="28"/>
        </w:rPr>
        <w:t>Об итогах работы</w:t>
      </w:r>
    </w:p>
    <w:p w14:paraId="6FEE5747" w14:textId="77777777" w:rsidR="00B12DD0" w:rsidRDefault="00B12DD0" w:rsidP="00B12DD0">
      <w:pPr>
        <w:ind w:left="284"/>
        <w:jc w:val="center"/>
        <w:rPr>
          <w:b/>
          <w:szCs w:val="28"/>
        </w:rPr>
      </w:pPr>
      <w:r>
        <w:rPr>
          <w:b/>
          <w:szCs w:val="28"/>
        </w:rPr>
        <w:t>по рассмотрению обращений, заявлений, жалоб, поступивших</w:t>
      </w:r>
    </w:p>
    <w:p w14:paraId="259723E0" w14:textId="77777777" w:rsidR="00B12DD0" w:rsidRDefault="00B12DD0" w:rsidP="00B12DD0">
      <w:pPr>
        <w:ind w:left="284"/>
        <w:jc w:val="center"/>
        <w:rPr>
          <w:b/>
          <w:szCs w:val="28"/>
        </w:rPr>
      </w:pPr>
      <w:r>
        <w:rPr>
          <w:b/>
          <w:szCs w:val="28"/>
        </w:rPr>
        <w:t>в Территориальную избирательную комиссию № 27</w:t>
      </w:r>
    </w:p>
    <w:p w14:paraId="3247FD33" w14:textId="41B8D24C" w:rsidR="00B12DD0" w:rsidRPr="000458AE" w:rsidRDefault="00B12DD0" w:rsidP="00B12DD0">
      <w:pPr>
        <w:ind w:left="284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в </w:t>
      </w:r>
      <w:r w:rsidR="00E856DD">
        <w:rPr>
          <w:rFonts w:eastAsia="Calibri"/>
          <w:b/>
          <w:szCs w:val="28"/>
          <w:lang w:eastAsia="en-US"/>
        </w:rPr>
        <w:t>1 полугодии 2022</w:t>
      </w:r>
      <w:r>
        <w:rPr>
          <w:rFonts w:eastAsia="Calibri"/>
          <w:b/>
          <w:szCs w:val="28"/>
          <w:lang w:eastAsia="en-US"/>
        </w:rPr>
        <w:t xml:space="preserve"> год</w:t>
      </w:r>
      <w:r w:rsidR="00E856DD">
        <w:rPr>
          <w:rFonts w:eastAsia="Calibri"/>
          <w:b/>
          <w:szCs w:val="28"/>
          <w:lang w:eastAsia="en-US"/>
        </w:rPr>
        <w:t>а</w:t>
      </w:r>
    </w:p>
    <w:p w14:paraId="0EC9698B" w14:textId="77777777" w:rsidR="00B12DD0" w:rsidRDefault="00B12DD0" w:rsidP="00B12DD0">
      <w:pPr>
        <w:ind w:left="284"/>
        <w:jc w:val="center"/>
        <w:rPr>
          <w:b/>
          <w:szCs w:val="28"/>
        </w:rPr>
      </w:pPr>
    </w:p>
    <w:p w14:paraId="5FE2AF11" w14:textId="51302E0A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В </w:t>
      </w:r>
      <w:r w:rsidR="000458AE" w:rsidRPr="000458AE">
        <w:rPr>
          <w:rFonts w:eastAsia="Calibri"/>
          <w:szCs w:val="28"/>
          <w:lang w:eastAsia="en-US"/>
        </w:rPr>
        <w:t>1</w:t>
      </w:r>
      <w:r w:rsidR="000458AE">
        <w:rPr>
          <w:rFonts w:eastAsia="Calibri"/>
          <w:szCs w:val="28"/>
          <w:lang w:eastAsia="en-US"/>
        </w:rPr>
        <w:t xml:space="preserve"> полугодии 2022 года</w:t>
      </w:r>
      <w:r>
        <w:rPr>
          <w:szCs w:val="28"/>
        </w:rPr>
        <w:t xml:space="preserve"> в адрес Территориальной избирательной комиссии № 27 поступило </w:t>
      </w:r>
      <w:r w:rsidR="000458AE">
        <w:rPr>
          <w:szCs w:val="28"/>
        </w:rPr>
        <w:t>104</w:t>
      </w:r>
      <w:r>
        <w:rPr>
          <w:szCs w:val="28"/>
        </w:rPr>
        <w:t xml:space="preserve"> входящих документ</w:t>
      </w:r>
      <w:r w:rsidR="000458AE">
        <w:rPr>
          <w:szCs w:val="28"/>
        </w:rPr>
        <w:t>а</w:t>
      </w:r>
      <w:r>
        <w:rPr>
          <w:szCs w:val="28"/>
        </w:rPr>
        <w:t xml:space="preserve"> </w:t>
      </w:r>
      <w:r w:rsidR="000458AE">
        <w:rPr>
          <w:szCs w:val="28"/>
        </w:rPr>
        <w:br/>
      </w:r>
      <w:r>
        <w:rPr>
          <w:szCs w:val="28"/>
        </w:rPr>
        <w:t>(писем, запросов, обращений) от граждан, организаций, должностных лиц, представителей политических партий, членов и руководителей избирательных комиссий, избирателей и иных участников избирательного процесса.</w:t>
      </w:r>
    </w:p>
    <w:p w14:paraId="16631A83" w14:textId="77777777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Из них: </w:t>
      </w:r>
    </w:p>
    <w:p w14:paraId="72FCC650" w14:textId="57E4041D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от членов (в том числе председателей) участковых избирательных комиссий (далее УИК) с правом решающего гол</w:t>
      </w:r>
      <w:r w:rsidR="000458AE">
        <w:rPr>
          <w:szCs w:val="28"/>
        </w:rPr>
        <w:t>оса – 19</w:t>
      </w:r>
      <w:r>
        <w:rPr>
          <w:szCs w:val="28"/>
        </w:rPr>
        <w:t>;</w:t>
      </w:r>
    </w:p>
    <w:p w14:paraId="6650EA24" w14:textId="51E70C60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от политических партий, в том числе по вопросам предложения кандидатур для зачисления в состав участковых комиссий </w:t>
      </w:r>
      <w:r>
        <w:rPr>
          <w:szCs w:val="28"/>
        </w:rPr>
        <w:br/>
        <w:t xml:space="preserve">(резерв составов) – </w:t>
      </w:r>
      <w:r w:rsidR="000458AE">
        <w:rPr>
          <w:szCs w:val="28"/>
        </w:rPr>
        <w:t>4</w:t>
      </w:r>
      <w:r>
        <w:rPr>
          <w:szCs w:val="28"/>
        </w:rPr>
        <w:t>;</w:t>
      </w:r>
    </w:p>
    <w:p w14:paraId="49334351" w14:textId="2D890B6E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от органов внутренних дел, иных правоохранительных органов</w:t>
      </w:r>
      <w:r w:rsidR="000458AE">
        <w:rPr>
          <w:szCs w:val="28"/>
        </w:rPr>
        <w:t xml:space="preserve">, </w:t>
      </w:r>
      <w:r w:rsidR="000458AE">
        <w:rPr>
          <w:szCs w:val="28"/>
        </w:rPr>
        <w:br/>
        <w:t xml:space="preserve">в том числе </w:t>
      </w:r>
      <w:r>
        <w:rPr>
          <w:szCs w:val="28"/>
        </w:rPr>
        <w:t xml:space="preserve">по вопросам оказания содействия избирательным комиссиям </w:t>
      </w:r>
      <w:r w:rsidR="000458AE">
        <w:rPr>
          <w:szCs w:val="28"/>
        </w:rPr>
        <w:br/>
      </w:r>
      <w:r>
        <w:rPr>
          <w:szCs w:val="28"/>
        </w:rPr>
        <w:t xml:space="preserve">в реализации их полномочий в период избирательной кампании – </w:t>
      </w:r>
      <w:r w:rsidR="000458AE">
        <w:rPr>
          <w:szCs w:val="28"/>
        </w:rPr>
        <w:t>2</w:t>
      </w:r>
      <w:r>
        <w:rPr>
          <w:szCs w:val="28"/>
        </w:rPr>
        <w:t>;</w:t>
      </w:r>
    </w:p>
    <w:p w14:paraId="4EAA44E7" w14:textId="21F26DB1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из органов государственной власти Санкт-Петербурга, </w:t>
      </w:r>
      <w:r w:rsidR="003B2AC5">
        <w:rPr>
          <w:szCs w:val="28"/>
        </w:rPr>
        <w:br/>
      </w:r>
      <w:r>
        <w:rPr>
          <w:szCs w:val="28"/>
        </w:rPr>
        <w:t xml:space="preserve">в том числе из администрации Московского района Санкт-Петербурга, </w:t>
      </w:r>
      <w:r w:rsidR="003B2AC5">
        <w:rPr>
          <w:szCs w:val="28"/>
        </w:rPr>
        <w:br/>
      </w:r>
      <w:r>
        <w:rPr>
          <w:szCs w:val="28"/>
        </w:rPr>
        <w:t>в т</w:t>
      </w:r>
      <w:r w:rsidR="00780BF7">
        <w:rPr>
          <w:szCs w:val="28"/>
        </w:rPr>
        <w:t xml:space="preserve">ом </w:t>
      </w:r>
      <w:r>
        <w:rPr>
          <w:szCs w:val="28"/>
        </w:rPr>
        <w:t>ч</w:t>
      </w:r>
      <w:r w:rsidR="00780BF7">
        <w:rPr>
          <w:szCs w:val="28"/>
        </w:rPr>
        <w:t>исле</w:t>
      </w:r>
      <w:r>
        <w:rPr>
          <w:szCs w:val="28"/>
        </w:rPr>
        <w:t xml:space="preserve"> по вопросу предоставления сведений об избирателях – </w:t>
      </w:r>
      <w:r w:rsidR="000458AE">
        <w:rPr>
          <w:szCs w:val="28"/>
        </w:rPr>
        <w:t>12</w:t>
      </w:r>
      <w:r>
        <w:rPr>
          <w:szCs w:val="28"/>
        </w:rPr>
        <w:t>;</w:t>
      </w:r>
    </w:p>
    <w:p w14:paraId="752240E2" w14:textId="5E266F48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из Санкт-Петербургской избирательной комиссии </w:t>
      </w:r>
      <w:r>
        <w:rPr>
          <w:szCs w:val="28"/>
        </w:rPr>
        <w:br/>
        <w:t xml:space="preserve">(письма, разъяснения, методические материалы, решения и пр.) – </w:t>
      </w:r>
      <w:r w:rsidR="000458AE">
        <w:rPr>
          <w:szCs w:val="28"/>
        </w:rPr>
        <w:t>66</w:t>
      </w:r>
      <w:r>
        <w:rPr>
          <w:szCs w:val="28"/>
        </w:rPr>
        <w:t>;</w:t>
      </w:r>
    </w:p>
    <w:p w14:paraId="3E201EAE" w14:textId="15F559F4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от средств массовой информации о предоставлении информации – </w:t>
      </w:r>
      <w:r w:rsidR="000458AE">
        <w:rPr>
          <w:szCs w:val="28"/>
        </w:rPr>
        <w:t>0</w:t>
      </w:r>
      <w:r>
        <w:rPr>
          <w:szCs w:val="28"/>
        </w:rPr>
        <w:t>;</w:t>
      </w:r>
    </w:p>
    <w:p w14:paraId="7145C75C" w14:textId="1438BC22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от иных организаций и учреждений – </w:t>
      </w:r>
      <w:r w:rsidR="003B2AC5">
        <w:rPr>
          <w:szCs w:val="28"/>
        </w:rPr>
        <w:t>1</w:t>
      </w:r>
      <w:r>
        <w:rPr>
          <w:szCs w:val="28"/>
        </w:rPr>
        <w:t>;</w:t>
      </w:r>
    </w:p>
    <w:p w14:paraId="1CFDFF92" w14:textId="1CF4937E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обращения граждан – </w:t>
      </w:r>
      <w:r w:rsidR="000458AE">
        <w:rPr>
          <w:szCs w:val="28"/>
        </w:rPr>
        <w:t>0</w:t>
      </w:r>
      <w:r>
        <w:rPr>
          <w:szCs w:val="28"/>
        </w:rPr>
        <w:t>.</w:t>
      </w:r>
    </w:p>
    <w:p w14:paraId="57425449" w14:textId="77777777" w:rsidR="00976A37" w:rsidRDefault="00B12DD0" w:rsidP="00B12DD0">
      <w:pPr>
        <w:spacing w:line="360" w:lineRule="auto"/>
        <w:ind w:firstLine="720"/>
        <w:jc w:val="both"/>
      </w:pPr>
      <w:r>
        <w:rPr>
          <w:szCs w:val="28"/>
        </w:rPr>
        <w:t xml:space="preserve">Все обращения, поступившие в адрес Территориальной избирательной комиссии № 27, рассмотрены в порядке и сроки, установленные действующим законодательством. </w:t>
      </w:r>
    </w:p>
    <w:sectPr w:rsidR="00976A37" w:rsidSect="00B12D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D0"/>
    <w:rsid w:val="000458AE"/>
    <w:rsid w:val="003B2AC5"/>
    <w:rsid w:val="00780BF7"/>
    <w:rsid w:val="008D2FD7"/>
    <w:rsid w:val="00976A37"/>
    <w:rsid w:val="00B12DD0"/>
    <w:rsid w:val="00E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6D88"/>
  <w15:chartTrackingRefBased/>
  <w15:docId w15:val="{640D7582-1E34-436E-BDEE-C9E9BFB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ТИК19-ПК2</cp:lastModifiedBy>
  <cp:revision>4</cp:revision>
  <cp:lastPrinted>2022-07-28T08:24:00Z</cp:lastPrinted>
  <dcterms:created xsi:type="dcterms:W3CDTF">2022-07-28T08:23:00Z</dcterms:created>
  <dcterms:modified xsi:type="dcterms:W3CDTF">2022-07-28T09:07:00Z</dcterms:modified>
</cp:coreProperties>
</file>